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A" w:rsidRPr="00DB521C" w:rsidRDefault="00CF030A" w:rsidP="00DB52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B521C">
        <w:rPr>
          <w:rFonts w:ascii="Times New Roman" w:eastAsia="Times New Roman" w:hAnsi="Times New Roman" w:cs="Times New Roman"/>
          <w:b/>
          <w:sz w:val="24"/>
          <w:szCs w:val="24"/>
        </w:rPr>
        <w:t>Mettler</w:t>
      </w:r>
      <w:proofErr w:type="spellEnd"/>
      <w:r w:rsidRPr="00DB521C">
        <w:rPr>
          <w:rFonts w:ascii="Times New Roman" w:eastAsia="Times New Roman" w:hAnsi="Times New Roman" w:cs="Times New Roman"/>
          <w:b/>
          <w:sz w:val="24"/>
          <w:szCs w:val="24"/>
        </w:rPr>
        <w:t xml:space="preserve">-Toledo </w:t>
      </w:r>
      <w:r w:rsidR="00DB521C" w:rsidRPr="00DB521C">
        <w:rPr>
          <w:rFonts w:ascii="Times New Roman" w:hAnsi="Times New Roman" w:cs="Times New Roman"/>
          <w:b/>
          <w:sz w:val="24"/>
          <w:szCs w:val="24"/>
        </w:rPr>
        <w:t>TGA/DSC 3+</w:t>
      </w:r>
      <w:r w:rsidR="00DB521C" w:rsidRPr="00DB5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521C">
        <w:rPr>
          <w:rFonts w:ascii="Times New Roman" w:eastAsia="Times New Roman" w:hAnsi="Times New Roman" w:cs="Times New Roman"/>
          <w:b/>
          <w:sz w:val="24"/>
          <w:szCs w:val="24"/>
        </w:rPr>
        <w:t>GmbH,</w:t>
      </w:r>
      <w:r w:rsidR="00DB5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521C">
        <w:rPr>
          <w:rFonts w:ascii="Times New Roman" w:eastAsia="Times New Roman" w:hAnsi="Times New Roman" w:cs="Times New Roman"/>
          <w:b/>
          <w:sz w:val="24"/>
          <w:szCs w:val="24"/>
        </w:rPr>
        <w:t>Analytical</w:t>
      </w:r>
      <w:r w:rsidR="00DB521C" w:rsidRPr="00DB521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B5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21C" w:rsidRPr="00DB521C">
        <w:rPr>
          <w:rFonts w:ascii="Times New Roman" w:eastAsia="Times New Roman" w:hAnsi="Times New Roman" w:cs="Times New Roman"/>
          <w:b/>
          <w:sz w:val="24"/>
          <w:szCs w:val="24"/>
        </w:rPr>
        <w:t>Germany</w:t>
      </w:r>
    </w:p>
    <w:p w:rsidR="00A9289A" w:rsidRPr="00CF030A" w:rsidRDefault="00CF030A" w:rsidP="00CF0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0A"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                                                   </w:t>
      </w:r>
    </w:p>
    <w:p w:rsidR="006672ED" w:rsidRPr="00CF030A" w:rsidRDefault="006672ED" w:rsidP="00C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F030A">
        <w:rPr>
          <w:rFonts w:ascii="Times New Roman" w:hAnsi="Times New Roman" w:cs="Times New Roman"/>
          <w:sz w:val="24"/>
          <w:szCs w:val="24"/>
        </w:rPr>
        <w:t xml:space="preserve">TGA/DSC measures the mass of the sample and energy absorbed as it is heated or cooled. </w:t>
      </w:r>
      <w:r w:rsidR="00C466AE" w:rsidRPr="00CF030A">
        <w:rPr>
          <w:rFonts w:ascii="Times New Roman" w:hAnsi="Times New Roman" w:cs="Times New Roman"/>
          <w:sz w:val="24"/>
          <w:szCs w:val="24"/>
        </w:rPr>
        <w:t xml:space="preserve">The instrument offers the automatic adjustment of mass, temperature and the inert atmosphere. </w:t>
      </w:r>
      <w:r w:rsidRPr="00CF030A">
        <w:rPr>
          <w:rFonts w:ascii="Times New Roman" w:hAnsi="Times New Roman" w:cs="Times New Roman"/>
          <w:sz w:val="24"/>
          <w:szCs w:val="24"/>
        </w:rPr>
        <w:t xml:space="preserve">The </w:t>
      </w:r>
      <w:r w:rsidR="00C466AE" w:rsidRPr="00CF030A">
        <w:rPr>
          <w:rFonts w:ascii="Times New Roman" w:hAnsi="Times New Roman" w:cs="Times New Roman"/>
          <w:sz w:val="24"/>
          <w:szCs w:val="24"/>
        </w:rPr>
        <w:t>system is installed with</w:t>
      </w:r>
      <w:r w:rsidRPr="00CF030A">
        <w:rPr>
          <w:rFonts w:ascii="Times New Roman" w:hAnsi="Times New Roman" w:cs="Times New Roman"/>
          <w:sz w:val="24"/>
          <w:szCs w:val="24"/>
        </w:rPr>
        <w:t xml:space="preserve"> Star e software programmed with ASTM E698</w:t>
      </w:r>
      <w:r w:rsidR="00C466AE" w:rsidRPr="00CF030A">
        <w:rPr>
          <w:rFonts w:ascii="Times New Roman" w:hAnsi="Times New Roman" w:cs="Times New Roman"/>
          <w:sz w:val="24"/>
          <w:szCs w:val="24"/>
        </w:rPr>
        <w:t xml:space="preserve"> useful is studying the thermodynamic and kinetic parameters.</w:t>
      </w:r>
    </w:p>
    <w:p w:rsidR="00C466AE" w:rsidRPr="00DB521C" w:rsidRDefault="00C466AE" w:rsidP="00C466AE">
      <w:pPr>
        <w:jc w:val="both"/>
        <w:rPr>
          <w:rFonts w:ascii="Times New Roman" w:hAnsi="Times New Roman" w:cs="Times New Roman"/>
          <w:sz w:val="20"/>
          <w:szCs w:val="20"/>
        </w:rPr>
      </w:pPr>
      <w:r w:rsidRPr="00DB521C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1960" cy="2076450"/>
            <wp:effectExtent l="19050" t="0" r="8890" b="0"/>
            <wp:wrapSquare wrapText="bothSides"/>
            <wp:docPr id="2" name="Picture 3" descr="C:\Users\silicon valley compu\Desktop\IMG_20180514_12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icon valley compu\Desktop\IMG_20180514_12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07" t="23732" r="31038" b="5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104" w:rsidRPr="00DB521C">
        <w:rPr>
          <w:rFonts w:ascii="Times New Roman" w:hAnsi="Times New Roman" w:cs="Times New Roman"/>
          <w:sz w:val="20"/>
          <w:szCs w:val="20"/>
        </w:rPr>
        <w:t xml:space="preserve">     </w:t>
      </w:r>
      <w:r w:rsidRPr="00DB521C">
        <w:rPr>
          <w:rFonts w:ascii="Times New Roman" w:hAnsi="Times New Roman" w:cs="Times New Roman"/>
          <w:b/>
          <w:sz w:val="20"/>
          <w:szCs w:val="20"/>
        </w:rPr>
        <w:t>A</w:t>
      </w:r>
      <w:r w:rsidR="00826104" w:rsidRPr="00DB52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521C">
        <w:rPr>
          <w:rFonts w:ascii="Times New Roman" w:hAnsi="Times New Roman" w:cs="Times New Roman"/>
          <w:b/>
          <w:sz w:val="20"/>
          <w:szCs w:val="20"/>
        </w:rPr>
        <w:t>sec</w:t>
      </w:r>
      <w:r w:rsidR="00826104" w:rsidRPr="00DB521C">
        <w:rPr>
          <w:rFonts w:ascii="Times New Roman" w:hAnsi="Times New Roman" w:cs="Times New Roman"/>
          <w:b/>
          <w:sz w:val="20"/>
          <w:szCs w:val="20"/>
        </w:rPr>
        <w:t xml:space="preserve">tion through a </w:t>
      </w:r>
      <w:r w:rsidRPr="00DB521C">
        <w:rPr>
          <w:rFonts w:ascii="Times New Roman" w:hAnsi="Times New Roman" w:cs="Times New Roman"/>
          <w:b/>
          <w:sz w:val="20"/>
          <w:szCs w:val="20"/>
        </w:rPr>
        <w:t>TGA ultra microscope balance</w:t>
      </w:r>
      <w:r w:rsidRPr="00DB521C">
        <w:rPr>
          <w:rFonts w:ascii="Times New Roman" w:hAnsi="Times New Roman" w:cs="Times New Roman"/>
          <w:sz w:val="20"/>
          <w:szCs w:val="20"/>
        </w:rPr>
        <w:t>:</w:t>
      </w:r>
    </w:p>
    <w:p w:rsidR="00C466AE" w:rsidRPr="00E027BC" w:rsidRDefault="00C466AE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1.</w:t>
      </w:r>
      <w:r w:rsidR="00826104" w:rsidRPr="00E027BC">
        <w:rPr>
          <w:rFonts w:ascii="Times New Roman" w:hAnsi="Times New Roman" w:cs="Times New Roman"/>
        </w:rPr>
        <w:t xml:space="preserve"> </w:t>
      </w:r>
      <w:r w:rsidRPr="00E027BC">
        <w:rPr>
          <w:rFonts w:ascii="Times New Roman" w:hAnsi="Times New Roman" w:cs="Times New Roman"/>
        </w:rPr>
        <w:t>Gas outlet</w:t>
      </w:r>
    </w:p>
    <w:p w:rsidR="00C466AE" w:rsidRPr="00E027BC" w:rsidRDefault="00C466AE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2.</w:t>
      </w:r>
      <w:r w:rsidR="00826104" w:rsidRPr="00E027BC">
        <w:rPr>
          <w:rFonts w:ascii="Times New Roman" w:hAnsi="Times New Roman" w:cs="Times New Roman"/>
        </w:rPr>
        <w:t xml:space="preserve"> </w:t>
      </w:r>
      <w:r w:rsidRPr="00E027BC">
        <w:rPr>
          <w:rFonts w:ascii="Times New Roman" w:hAnsi="Times New Roman" w:cs="Times New Roman"/>
        </w:rPr>
        <w:t>Furnace Heater</w:t>
      </w:r>
    </w:p>
    <w:p w:rsidR="00826104" w:rsidRPr="00E027BC" w:rsidRDefault="00C466AE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3.</w:t>
      </w:r>
      <w:r w:rsidR="00826104" w:rsidRPr="00E027BC">
        <w:rPr>
          <w:rFonts w:ascii="Times New Roman" w:hAnsi="Times New Roman" w:cs="Times New Roman"/>
        </w:rPr>
        <w:t xml:space="preserve"> Temperature sensor (SOTA, OTA)</w:t>
      </w:r>
    </w:p>
    <w:p w:rsidR="00826104" w:rsidRPr="00E027BC" w:rsidRDefault="00826104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4. Reactive gas capillary</w:t>
      </w:r>
    </w:p>
    <w:p w:rsidR="00826104" w:rsidRPr="00E027BC" w:rsidRDefault="00826104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5. Baffles</w:t>
      </w:r>
    </w:p>
    <w:p w:rsidR="00826104" w:rsidRPr="00E027BC" w:rsidRDefault="00826104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6. Parallel guided ultra microbalance</w:t>
      </w:r>
    </w:p>
    <w:p w:rsidR="00826104" w:rsidRPr="00E027BC" w:rsidRDefault="00826104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7. Thermo stated balance chamber</w:t>
      </w:r>
    </w:p>
    <w:p w:rsidR="00826104" w:rsidRPr="00E027BC" w:rsidRDefault="00826104" w:rsidP="00826104">
      <w:pPr>
        <w:spacing w:after="0"/>
        <w:jc w:val="both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8. Protected gas inlet</w:t>
      </w:r>
    </w:p>
    <w:p w:rsidR="00DB521C" w:rsidRPr="00E027BC" w:rsidRDefault="00826104" w:rsidP="00DB521C">
      <w:pPr>
        <w:spacing w:after="0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>9. Reactive gas inlet</w:t>
      </w:r>
    </w:p>
    <w:p w:rsidR="00826104" w:rsidRPr="00E027BC" w:rsidRDefault="00E027BC" w:rsidP="00DB52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26104" w:rsidRPr="00E027BC">
        <w:rPr>
          <w:rFonts w:ascii="Times New Roman" w:hAnsi="Times New Roman" w:cs="Times New Roman"/>
        </w:rPr>
        <w:t>10. Purge gas inlet</w:t>
      </w:r>
    </w:p>
    <w:p w:rsidR="00826104" w:rsidRPr="00E027BC" w:rsidRDefault="00826104" w:rsidP="00826104">
      <w:pPr>
        <w:spacing w:after="0"/>
        <w:jc w:val="center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 xml:space="preserve">                                                                    11. Motor for opening sample chamber</w:t>
      </w:r>
    </w:p>
    <w:p w:rsidR="00826104" w:rsidRPr="00E027BC" w:rsidRDefault="00826104" w:rsidP="00826104">
      <w:pPr>
        <w:spacing w:after="0"/>
        <w:jc w:val="center"/>
        <w:rPr>
          <w:rFonts w:ascii="Times New Roman" w:hAnsi="Times New Roman" w:cs="Times New Roman"/>
        </w:rPr>
      </w:pPr>
      <w:r w:rsidRPr="00E027BC">
        <w:rPr>
          <w:rFonts w:ascii="Times New Roman" w:hAnsi="Times New Roman" w:cs="Times New Roman"/>
        </w:rPr>
        <w:t xml:space="preserve">    </w:t>
      </w:r>
      <w:r w:rsidR="00E027BC">
        <w:rPr>
          <w:rFonts w:ascii="Times New Roman" w:hAnsi="Times New Roman" w:cs="Times New Roman"/>
        </w:rPr>
        <w:t xml:space="preserve">                               </w:t>
      </w:r>
      <w:r w:rsidRPr="00E027BC">
        <w:rPr>
          <w:rFonts w:ascii="Times New Roman" w:hAnsi="Times New Roman" w:cs="Times New Roman"/>
        </w:rPr>
        <w:t>12. Cooling circuit</w:t>
      </w:r>
    </w:p>
    <w:p w:rsidR="00DB521C" w:rsidRDefault="00826104" w:rsidP="00DB52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27BC">
        <w:rPr>
          <w:rFonts w:ascii="Times New Roman" w:hAnsi="Times New Roman" w:cs="Times New Roman"/>
        </w:rPr>
        <w:t xml:space="preserve">                             </w:t>
      </w:r>
      <w:r w:rsidR="00E027BC">
        <w:rPr>
          <w:rFonts w:ascii="Times New Roman" w:hAnsi="Times New Roman" w:cs="Times New Roman"/>
        </w:rPr>
        <w:t xml:space="preserve">                        </w:t>
      </w:r>
      <w:r w:rsidR="00DB521C" w:rsidRPr="00E027BC">
        <w:rPr>
          <w:rFonts w:ascii="Times New Roman" w:hAnsi="Times New Roman" w:cs="Times New Roman"/>
        </w:rPr>
        <w:t xml:space="preserve"> </w:t>
      </w:r>
      <w:r w:rsidRPr="00E027BC">
        <w:rPr>
          <w:rFonts w:ascii="Times New Roman" w:hAnsi="Times New Roman" w:cs="Times New Roman"/>
        </w:rPr>
        <w:t>13. Furnace temperature sensor</w:t>
      </w:r>
    </w:p>
    <w:p w:rsidR="00826104" w:rsidRPr="00E027BC" w:rsidRDefault="00826104" w:rsidP="00E027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E027BC">
        <w:rPr>
          <w:rFonts w:ascii="Times New Roman" w:hAnsi="Times New Roman" w:cs="Times New Roman"/>
          <w:b/>
          <w:sz w:val="20"/>
          <w:szCs w:val="24"/>
        </w:rPr>
        <w:t>Features and benefits of the TGA/DSC</w:t>
      </w:r>
    </w:p>
    <w:p w:rsidR="001200B3" w:rsidRPr="00E027BC" w:rsidRDefault="001200B3" w:rsidP="00E027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E027BC">
        <w:rPr>
          <w:rFonts w:ascii="Times New Roman" w:hAnsi="Times New Roman" w:cs="Times New Roman"/>
          <w:b/>
          <w:sz w:val="20"/>
          <w:szCs w:val="24"/>
        </w:rPr>
        <w:t>Unparelled</w:t>
      </w:r>
      <w:proofErr w:type="spellEnd"/>
      <w:r w:rsidRPr="00E027BC">
        <w:rPr>
          <w:rFonts w:ascii="Times New Roman" w:hAnsi="Times New Roman" w:cs="Times New Roman"/>
          <w:b/>
          <w:sz w:val="20"/>
          <w:szCs w:val="24"/>
        </w:rPr>
        <w:t xml:space="preserve"> performance</w:t>
      </w:r>
      <w:r w:rsidR="00CF030A" w:rsidRPr="00E027BC">
        <w:rPr>
          <w:rFonts w:ascii="Times New Roman" w:hAnsi="Times New Roman" w:cs="Times New Roman"/>
          <w:sz w:val="20"/>
          <w:szCs w:val="24"/>
        </w:rPr>
        <w:t>-ultra micro performance over the entire weighing range.</w:t>
      </w:r>
    </w:p>
    <w:p w:rsidR="00CF030A" w:rsidRPr="00E027BC" w:rsidRDefault="00CF030A" w:rsidP="00E027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027BC">
        <w:rPr>
          <w:rFonts w:ascii="Times New Roman" w:hAnsi="Times New Roman" w:cs="Times New Roman"/>
          <w:b/>
          <w:sz w:val="20"/>
          <w:szCs w:val="24"/>
        </w:rPr>
        <w:t>Very low minimum weight of 5gms on balances-</w:t>
      </w:r>
      <w:r w:rsidRPr="00E027BC">
        <w:rPr>
          <w:rFonts w:ascii="Times New Roman" w:hAnsi="Times New Roman" w:cs="Times New Roman"/>
          <w:sz w:val="20"/>
          <w:szCs w:val="24"/>
        </w:rPr>
        <w:t>measure samples accurately and precisely.</w:t>
      </w:r>
    </w:p>
    <w:p w:rsidR="00CF030A" w:rsidRPr="00E027BC" w:rsidRDefault="00CF030A" w:rsidP="00E027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027BC">
        <w:rPr>
          <w:rFonts w:ascii="Times New Roman" w:hAnsi="Times New Roman" w:cs="Times New Roman"/>
          <w:b/>
          <w:sz w:val="20"/>
          <w:szCs w:val="24"/>
        </w:rPr>
        <w:t>Wide temperature range</w:t>
      </w:r>
      <w:r w:rsidRPr="00E027BC">
        <w:rPr>
          <w:rFonts w:ascii="Times New Roman" w:hAnsi="Times New Roman" w:cs="Times New Roman"/>
          <w:sz w:val="20"/>
          <w:szCs w:val="24"/>
        </w:rPr>
        <w:t>-analyze samples from ambient to 1600</w:t>
      </w:r>
      <w:r w:rsidRPr="00E027BC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E027BC">
        <w:rPr>
          <w:rFonts w:ascii="Times New Roman" w:hAnsi="Times New Roman" w:cs="Times New Roman"/>
          <w:sz w:val="20"/>
          <w:szCs w:val="24"/>
        </w:rPr>
        <w:t>C</w:t>
      </w:r>
    </w:p>
    <w:p w:rsidR="00CF030A" w:rsidRPr="00E027BC" w:rsidRDefault="00CF030A" w:rsidP="00E027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027BC">
        <w:rPr>
          <w:rFonts w:ascii="Times New Roman" w:hAnsi="Times New Roman" w:cs="Times New Roman"/>
          <w:b/>
          <w:sz w:val="20"/>
          <w:szCs w:val="24"/>
        </w:rPr>
        <w:t>DSC heat flow measurement</w:t>
      </w:r>
      <w:r w:rsidRPr="00E027BC">
        <w:rPr>
          <w:rFonts w:ascii="Times New Roman" w:hAnsi="Times New Roman" w:cs="Times New Roman"/>
          <w:sz w:val="20"/>
          <w:szCs w:val="24"/>
        </w:rPr>
        <w:t>-for simultaneous detection of thermal effects.</w:t>
      </w:r>
    </w:p>
    <w:p w:rsidR="00CF030A" w:rsidRPr="00E027BC" w:rsidRDefault="00CF030A" w:rsidP="00CF030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7BC">
        <w:rPr>
          <w:rFonts w:ascii="Times New Roman" w:hAnsi="Times New Roman" w:cs="Times New Roman"/>
          <w:b/>
          <w:sz w:val="20"/>
          <w:szCs w:val="24"/>
        </w:rPr>
        <w:t>Automated TGA-FTIR, TGA-MS, TGA-GCMS systems</w:t>
      </w:r>
      <w:r w:rsidRPr="00E027BC">
        <w:rPr>
          <w:rFonts w:ascii="Times New Roman" w:hAnsi="Times New Roman" w:cs="Times New Roman"/>
          <w:sz w:val="20"/>
          <w:szCs w:val="24"/>
        </w:rPr>
        <w:t>-perform accurate evolved gas analysis</w:t>
      </w:r>
      <w:r w:rsidRPr="00CF030A">
        <w:rPr>
          <w:rFonts w:ascii="Times New Roman" w:hAnsi="Times New Roman" w:cs="Times New Roman"/>
          <w:sz w:val="24"/>
          <w:szCs w:val="24"/>
        </w:rPr>
        <w:t>.</w:t>
      </w:r>
    </w:p>
    <w:p w:rsidR="00C157FA" w:rsidRDefault="009D70DA" w:rsidP="00C157F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0DA">
        <w:rPr>
          <w:rFonts w:ascii="Times New Roman" w:eastAsia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8pt;margin-top:36pt;width:151.3pt;height:160.8pt;z-index:251660288;mso-width-relative:margin;mso-height-relative:margin" strokecolor="white [3212]">
            <v:textbox style="mso-next-textbox:#_x0000_s1026">
              <w:txbxContent>
                <w:p w:rsid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Teacher </w:t>
                  </w:r>
                  <w:proofErr w:type="spellStart"/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Incharge</w:t>
                  </w:r>
                  <w:proofErr w:type="spellEnd"/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Dr. Kowsar Majid</w:t>
                  </w: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Associate Professor</w:t>
                  </w: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Room No. 229</w:t>
                  </w: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Department of Chemistry</w:t>
                  </w:r>
                </w:p>
                <w:p w:rsidR="00C157FA" w:rsidRPr="00C157FA" w:rsidRDefault="00C157FA" w:rsidP="00C15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157F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NIT Srinagar</w:t>
                  </w:r>
                </w:p>
                <w:p w:rsidR="00C157FA" w:rsidRPr="00DB521C" w:rsidRDefault="00C157FA" w:rsidP="00C157FA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</w:t>
                  </w:r>
                </w:p>
                <w:p w:rsidR="00C157FA" w:rsidRPr="00DB521C" w:rsidRDefault="00C157FA" w:rsidP="00C15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</w:t>
                  </w:r>
                  <w:r w:rsidRPr="00DB52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157FA" w:rsidRDefault="00C157FA" w:rsidP="00C157FA">
                  <w:pPr>
                    <w:spacing w:line="240" w:lineRule="auto"/>
                  </w:pPr>
                </w:p>
              </w:txbxContent>
            </v:textbox>
          </v:shape>
        </w:pict>
      </w:r>
      <w:r w:rsidR="00C157FA"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4133850" cy="2457450"/>
            <wp:effectExtent l="19050" t="0" r="0" b="0"/>
            <wp:docPr id="3" name="Picture 1" descr="C:\Users\silicon valley compu\Desktop\Thermogravimetric_analysis_OC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icon valley compu\Desktop\Thermogravimetric_analysis_OCI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28" cy="245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57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57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57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57FA" w:rsidRPr="001F2A32" w:rsidRDefault="001F2A32" w:rsidP="00C15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1F2A32">
        <w:rPr>
          <w:rFonts w:ascii="Times New Roman" w:eastAsia="Times New Roman" w:hAnsi="Times New Roman" w:cs="Times New Roman"/>
          <w:sz w:val="24"/>
          <w:szCs w:val="24"/>
        </w:rPr>
        <w:t>TGA/DSC</w:t>
      </w:r>
    </w:p>
    <w:p w:rsidR="00DB521C" w:rsidRPr="00DB521C" w:rsidRDefault="00C157FA" w:rsidP="00C157F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C466AE" w:rsidRPr="00CF030A" w:rsidRDefault="00C466AE" w:rsidP="00DB5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66AE" w:rsidRPr="00CF030A" w:rsidSect="00E0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14E"/>
    <w:multiLevelType w:val="hybridMultilevel"/>
    <w:tmpl w:val="D9681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40F6"/>
    <w:multiLevelType w:val="hybridMultilevel"/>
    <w:tmpl w:val="9A701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0221D"/>
    <w:multiLevelType w:val="hybridMultilevel"/>
    <w:tmpl w:val="B71AF63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1617455"/>
    <w:multiLevelType w:val="hybridMultilevel"/>
    <w:tmpl w:val="FEA24AA2"/>
    <w:lvl w:ilvl="0" w:tplc="847AE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054207"/>
    <w:multiLevelType w:val="hybridMultilevel"/>
    <w:tmpl w:val="A01024F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72ED"/>
    <w:rsid w:val="001200B3"/>
    <w:rsid w:val="001F2A32"/>
    <w:rsid w:val="003F6857"/>
    <w:rsid w:val="00451D37"/>
    <w:rsid w:val="004B1777"/>
    <w:rsid w:val="00565F74"/>
    <w:rsid w:val="006672ED"/>
    <w:rsid w:val="00826104"/>
    <w:rsid w:val="009604BC"/>
    <w:rsid w:val="009D70DA"/>
    <w:rsid w:val="00A9289A"/>
    <w:rsid w:val="00B45E82"/>
    <w:rsid w:val="00BB4250"/>
    <w:rsid w:val="00C157FA"/>
    <w:rsid w:val="00C466AE"/>
    <w:rsid w:val="00C51AB7"/>
    <w:rsid w:val="00C701D5"/>
    <w:rsid w:val="00CF030A"/>
    <w:rsid w:val="00DB521C"/>
    <w:rsid w:val="00E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silicon valley compu</dc:creator>
  <cp:lastModifiedBy>Tribology</cp:lastModifiedBy>
  <cp:revision>2</cp:revision>
  <dcterms:created xsi:type="dcterms:W3CDTF">2018-10-03T06:26:00Z</dcterms:created>
  <dcterms:modified xsi:type="dcterms:W3CDTF">2018-10-03T06:26:00Z</dcterms:modified>
</cp:coreProperties>
</file>