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2D" w:rsidRDefault="002C032D"/>
    <w:p w:rsidR="00965419" w:rsidRDefault="00965419"/>
    <w:p w:rsidR="00965419" w:rsidRDefault="00965419">
      <w:pPr>
        <w:rPr>
          <w:rFonts w:ascii="Times New Roman" w:hAnsi="Times New Roman" w:cs="Times New Roman"/>
          <w:b/>
          <w:sz w:val="24"/>
          <w:szCs w:val="24"/>
        </w:rPr>
      </w:pPr>
      <w:r w:rsidRPr="00965419">
        <w:rPr>
          <w:rFonts w:ascii="Times New Roman" w:hAnsi="Times New Roman" w:cs="Times New Roman"/>
          <w:b/>
          <w:sz w:val="24"/>
          <w:szCs w:val="24"/>
        </w:rPr>
        <w:t>LECTURE/ TUTORIAL  5, 6 , 7</w:t>
      </w:r>
      <w:r>
        <w:rPr>
          <w:rFonts w:ascii="Times New Roman" w:hAnsi="Times New Roman" w:cs="Times New Roman"/>
          <w:b/>
          <w:sz w:val="24"/>
          <w:szCs w:val="24"/>
        </w:rPr>
        <w:t>--Examples of present worth methods</w:t>
      </w:r>
    </w:p>
    <w:p w:rsidR="00965419" w:rsidRPr="00965419" w:rsidRDefault="00965419" w:rsidP="009654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Example-1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ple -1</w:t>
      </w:r>
    </w:p>
    <w:p w:rsidR="00965419" w:rsidRDefault="00965419" w:rsidP="00965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two alternative small water resources projects. Both the alternatives have</w:t>
      </w:r>
    </w:p>
    <w:p w:rsidR="00965419" w:rsidRDefault="00965419" w:rsidP="00965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same useful life. The cash flow details of alternatives are as follows;</w:t>
      </w:r>
    </w:p>
    <w:p w:rsidR="00965419" w:rsidRDefault="00965419" w:rsidP="00965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5419" w:rsidRDefault="00965419" w:rsidP="00965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Alternative-1: </w:t>
      </w:r>
      <w:r>
        <w:rPr>
          <w:rFonts w:ascii="Times New Roman" w:hAnsi="Times New Roman" w:cs="Times New Roman"/>
          <w:color w:val="000000"/>
          <w:sz w:val="24"/>
          <w:szCs w:val="24"/>
        </w:rPr>
        <w:t>Initial purchase cost = Rs.3,00,000, Annual operating and maintenance</w:t>
      </w:r>
    </w:p>
    <w:p w:rsidR="00965419" w:rsidRDefault="00965419" w:rsidP="00965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cost = Rs.20,000, Expected salvage value = Rs.1,25,000, Useful life = 5 years.</w:t>
      </w:r>
    </w:p>
    <w:p w:rsidR="00965419" w:rsidRDefault="00965419" w:rsidP="00965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Alternative-2: </w:t>
      </w:r>
      <w:r>
        <w:rPr>
          <w:rFonts w:ascii="Times New Roman" w:hAnsi="Times New Roman" w:cs="Times New Roman"/>
          <w:color w:val="000000"/>
          <w:sz w:val="24"/>
          <w:szCs w:val="24"/>
        </w:rPr>
        <w:t>Initial purchase cost = Rs.2,00,000, Annual operating and maintenance</w:t>
      </w:r>
    </w:p>
    <w:p w:rsidR="00965419" w:rsidRDefault="00965419" w:rsidP="00965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cost = Rs.35,000, Expected salvage value = Rs.70,000, Useful life = 5 years.</w:t>
      </w:r>
    </w:p>
    <w:p w:rsidR="00965419" w:rsidRDefault="00965419" w:rsidP="00965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present worth method, find out which alternative should be selected, if the rate of</w:t>
      </w:r>
    </w:p>
    <w:p w:rsidR="00965419" w:rsidRDefault="00965419" w:rsidP="00965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 is 10% per year.</w:t>
      </w:r>
    </w:p>
    <w:p w:rsidR="00965419" w:rsidRDefault="00965419" w:rsidP="00965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Solution:</w:t>
      </w:r>
    </w:p>
    <w:p w:rsidR="00965419" w:rsidRDefault="00965419" w:rsidP="00965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Since both alternatives have the same life span i.e. 5years, the present worth of the</w:t>
      </w:r>
    </w:p>
    <w:p w:rsidR="00965419" w:rsidRDefault="00965419" w:rsidP="0096541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alternatives will be compared over a period of 5 years.</w:t>
      </w:r>
    </w:p>
    <w:p w:rsidR="00965419" w:rsidRDefault="00965419" w:rsidP="00965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376719"/>
            <wp:effectExtent l="19050" t="0" r="0" b="0"/>
            <wp:docPr id="1" name="Picture 1" descr="C:\Users\ABC\Desktop\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esktop\o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F7" w:rsidRDefault="008D43F7" w:rsidP="00965419">
      <w:pPr>
        <w:rPr>
          <w:rFonts w:ascii="Times New Roman" w:hAnsi="Times New Roman" w:cs="Times New Roman"/>
          <w:sz w:val="24"/>
          <w:szCs w:val="24"/>
        </w:rPr>
      </w:pPr>
    </w:p>
    <w:p w:rsidR="008D43F7" w:rsidRDefault="008D43F7" w:rsidP="008D43F7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29400" cy="4219575"/>
            <wp:effectExtent l="19050" t="0" r="0" b="0"/>
            <wp:docPr id="2" name="Picture 2" descr="C:\Users\ABC\Desktop\t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C\Desktop\tw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577" cy="422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F7" w:rsidRPr="008D43F7" w:rsidRDefault="008D43F7" w:rsidP="008D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3F7">
        <w:rPr>
          <w:rFonts w:ascii="Times New Roman" w:hAnsi="Times New Roman" w:cs="Times New Roman"/>
          <w:b/>
          <w:sz w:val="24"/>
          <w:szCs w:val="24"/>
        </w:rPr>
        <w:t>Comparing the equivalent present worth of both the alternatives, it is observed that</w:t>
      </w:r>
    </w:p>
    <w:p w:rsidR="008D43F7" w:rsidRPr="008D43F7" w:rsidRDefault="008D43F7" w:rsidP="008D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3F7">
        <w:rPr>
          <w:rFonts w:ascii="Times New Roman" w:hAnsi="Times New Roman" w:cs="Times New Roman"/>
          <w:b/>
          <w:sz w:val="24"/>
          <w:szCs w:val="24"/>
        </w:rPr>
        <w:t>Alternative-2 will be selected as it shows lower negative equivalent present worth</w:t>
      </w:r>
    </w:p>
    <w:p w:rsidR="008D43F7" w:rsidRDefault="008D43F7" w:rsidP="008D43F7">
      <w:pPr>
        <w:rPr>
          <w:rFonts w:ascii="Times New Roman" w:hAnsi="Times New Roman" w:cs="Times New Roman"/>
          <w:b/>
          <w:sz w:val="24"/>
          <w:szCs w:val="24"/>
        </w:rPr>
      </w:pPr>
      <w:r w:rsidRPr="008D43F7">
        <w:rPr>
          <w:rFonts w:ascii="Times New Roman" w:hAnsi="Times New Roman" w:cs="Times New Roman"/>
          <w:b/>
          <w:sz w:val="24"/>
          <w:szCs w:val="24"/>
        </w:rPr>
        <w:t>compared to Alternative-1 at the interest rate of 10% per year.</w:t>
      </w:r>
    </w:p>
    <w:p w:rsidR="008D43F7" w:rsidRDefault="008D43F7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8D43F7" w:rsidRDefault="008D43F7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8D43F7" w:rsidRDefault="008D43F7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8D43F7" w:rsidRDefault="008D43F7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8D43F7" w:rsidRDefault="008D43F7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8D43F7" w:rsidRDefault="008D43F7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8D43F7" w:rsidRDefault="008D43F7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8D43F7" w:rsidRDefault="008D43F7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8D43F7" w:rsidRDefault="008D43F7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8D43F7" w:rsidRDefault="008D43F7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8D43F7" w:rsidRDefault="008D43F7" w:rsidP="008D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EXAMPLE--2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EEE</w:t>
      </w:r>
    </w:p>
    <w:p w:rsidR="008D43F7" w:rsidRDefault="008D43F7" w:rsidP="008D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-2</w:t>
      </w:r>
    </w:p>
    <w:p w:rsidR="008D43F7" w:rsidRDefault="008D43F7" w:rsidP="008D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Alternative-1: </w:t>
      </w:r>
      <w:r>
        <w:rPr>
          <w:rFonts w:ascii="Times New Roman" w:hAnsi="Times New Roman" w:cs="Times New Roman"/>
          <w:color w:val="000000"/>
          <w:sz w:val="24"/>
          <w:szCs w:val="24"/>
        </w:rPr>
        <w:t>Initial purchase cost = Rs.300000, Annual operating and maintenance cost</w:t>
      </w:r>
    </w:p>
    <w:p w:rsidR="008D43F7" w:rsidRDefault="008D43F7" w:rsidP="008D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= Rs.20000, Expected salvage value = Rs.125000, Useful life = 5 years.</w:t>
      </w:r>
    </w:p>
    <w:p w:rsidR="008D43F7" w:rsidRDefault="008D43F7" w:rsidP="008D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43F7" w:rsidRDefault="008D43F7" w:rsidP="008D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Alternative-2: </w:t>
      </w:r>
      <w:r>
        <w:rPr>
          <w:rFonts w:ascii="Times New Roman" w:hAnsi="Times New Roman" w:cs="Times New Roman"/>
          <w:color w:val="000000"/>
          <w:sz w:val="24"/>
          <w:szCs w:val="24"/>
        </w:rPr>
        <w:t>Initial purchase cost = Rs.200000, Annual operating and maintenance cost</w:t>
      </w:r>
    </w:p>
    <w:p w:rsidR="008D43F7" w:rsidRDefault="008D43F7" w:rsidP="008D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= Rs.35000, Expected salvage value = Rs.70000, Useful life = 5 years.</w:t>
      </w:r>
    </w:p>
    <w:p w:rsidR="008D43F7" w:rsidRDefault="008D43F7" w:rsidP="008D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43F7" w:rsidRDefault="008D43F7" w:rsidP="008D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annual revenue to be generated from production of crops (by irrigation)</w:t>
      </w:r>
    </w:p>
    <w:p w:rsidR="008D43F7" w:rsidRDefault="008D43F7" w:rsidP="008D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Alternative-1 and Alternative-2 are Rs.50000 and Rs.45000 respectively. Compute</w:t>
      </w:r>
    </w:p>
    <w:p w:rsidR="008D43F7" w:rsidRDefault="008D43F7" w:rsidP="008D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equivalent present worth of the alternatives at the same rate of interest as in Example-</w:t>
      </w:r>
    </w:p>
    <w:p w:rsidR="008D43F7" w:rsidRDefault="008D43F7" w:rsidP="008D43F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i.e. 10% per year and find out the economical alternative.</w:t>
      </w:r>
    </w:p>
    <w:p w:rsidR="008D43F7" w:rsidRDefault="008D43F7" w:rsidP="008D43F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353175" cy="3895725"/>
            <wp:effectExtent l="19050" t="0" r="9525" b="0"/>
            <wp:docPr id="3" name="Picture 3" descr="C:\Users\ABC\Desktop\th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C\Desktop\thre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F7" w:rsidRDefault="00015E28" w:rsidP="008D43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PW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 =</w:t>
      </w:r>
      <w:r>
        <w:rPr>
          <w:rFonts w:ascii="Times New Roman" w:hAnsi="Times New Roman" w:cs="Times New Roman"/>
          <w:b/>
          <w:sz w:val="24"/>
          <w:szCs w:val="24"/>
        </w:rPr>
        <w:t xml:space="preserve"> 108663</w:t>
      </w:r>
    </w:p>
    <w:p w:rsidR="00015E28" w:rsidRDefault="00015E28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015E28" w:rsidRDefault="00015E28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015E28" w:rsidRDefault="00015E28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015E28" w:rsidRDefault="00015E28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015E28" w:rsidRDefault="00015E28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015E28" w:rsidRDefault="00015E28" w:rsidP="008D43F7">
      <w:pPr>
        <w:rPr>
          <w:rFonts w:ascii="Times New Roman" w:hAnsi="Times New Roman" w:cs="Times New Roman"/>
          <w:b/>
          <w:sz w:val="24"/>
          <w:szCs w:val="24"/>
        </w:rPr>
      </w:pPr>
    </w:p>
    <w:p w:rsidR="002733EF" w:rsidRDefault="002733EF" w:rsidP="008D43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48400" cy="3914775"/>
            <wp:effectExtent l="19050" t="0" r="0" b="0"/>
            <wp:docPr id="4" name="Picture 4" descr="C:\Users\ABC\Desktop\f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C\Desktop\fiv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EF" w:rsidRPr="002733EF" w:rsidRDefault="002733EF" w:rsidP="002733EF">
      <w:pPr>
        <w:rPr>
          <w:rFonts w:ascii="Times New Roman" w:hAnsi="Times New Roman" w:cs="Times New Roman"/>
          <w:sz w:val="24"/>
          <w:szCs w:val="24"/>
        </w:rPr>
      </w:pPr>
    </w:p>
    <w:p w:rsidR="002733EF" w:rsidRDefault="002733EF" w:rsidP="002733EF">
      <w:pPr>
        <w:rPr>
          <w:rFonts w:ascii="Times New Roman" w:hAnsi="Times New Roman" w:cs="Times New Roman"/>
          <w:sz w:val="24"/>
          <w:szCs w:val="24"/>
        </w:rPr>
      </w:pPr>
    </w:p>
    <w:p w:rsidR="002733EF" w:rsidRPr="00050A44" w:rsidRDefault="002733EF" w:rsidP="00273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A44">
        <w:rPr>
          <w:rFonts w:ascii="Times New Roman" w:hAnsi="Times New Roman" w:cs="Times New Roman"/>
          <w:b/>
          <w:sz w:val="24"/>
          <w:szCs w:val="24"/>
        </w:rPr>
        <w:t>As per rules, the alternative 2 has the largest present worth and should be chosen.</w:t>
      </w:r>
    </w:p>
    <w:p w:rsidR="002733EF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Pr="00050A44" w:rsidRDefault="00050A44" w:rsidP="00273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A44">
        <w:rPr>
          <w:rFonts w:ascii="Times New Roman" w:hAnsi="Times New Roman" w:cs="Times New Roman"/>
          <w:b/>
          <w:sz w:val="24"/>
          <w:szCs w:val="24"/>
        </w:rPr>
        <w:t>EXAMPLE--3</w:t>
      </w: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construction contractor has three options to purchase a dump truck for transportation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dumping of soil at a construction site. All the alternatives have the same useful life.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cash flow details of all the alternatives are provided as follows;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Option-1: </w:t>
      </w:r>
      <w:r>
        <w:rPr>
          <w:rFonts w:ascii="Times New Roman" w:hAnsi="Times New Roman" w:cs="Times New Roman"/>
          <w:sz w:val="24"/>
          <w:szCs w:val="24"/>
        </w:rPr>
        <w:t>Initial purchase price = Rs.2500000, Annual operating cost Rs.45000 at the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1</w:t>
      </w:r>
      <w:r>
        <w:rPr>
          <w:rFonts w:ascii="Times New Roman" w:hAnsi="Times New Roman" w:cs="Times New Roman"/>
          <w:sz w:val="16"/>
          <w:szCs w:val="16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year and increasing by Rs.3000 in the subsequent years till the end of useful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life, Annual income = Rs.120000, Salvage value = Rs.550000, Useful life = 10 years.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Option-2: </w:t>
      </w:r>
      <w:r>
        <w:rPr>
          <w:rFonts w:ascii="Times New Roman" w:hAnsi="Times New Roman" w:cs="Times New Roman"/>
          <w:sz w:val="24"/>
          <w:szCs w:val="24"/>
        </w:rPr>
        <w:t>Initial purchase price = Rs.3000000, Annual operating cost = Rs.30000,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income Rs.150000 for first three years and increasing by Rs.5000 in the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subsequent years till the end of useful life, Salvage value = Rs.800000, Useful life = 10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years.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Option-3: </w:t>
      </w:r>
      <w:r>
        <w:rPr>
          <w:rFonts w:ascii="Times New Roman" w:hAnsi="Times New Roman" w:cs="Times New Roman"/>
          <w:sz w:val="24"/>
          <w:szCs w:val="24"/>
        </w:rPr>
        <w:t>Initial purchase price = Rs.2700000, Annual operating cost Rs.35000 for first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years and increasing by Rs.2000 in the successive years till the end of useful life,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income = Rs.140000, Expected salvage value = Rs.650000, Useful life = 10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years.</w:t>
      </w:r>
    </w:p>
    <w:p w:rsidR="00050A44" w:rsidRDefault="00050A44" w:rsidP="00050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present worth method, find out which alternative should be selected, if the rate of interest is 8% per year.</w:t>
      </w:r>
    </w:p>
    <w:p w:rsidR="00050A44" w:rsidRDefault="00050A44" w:rsidP="00050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050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:</w:t>
      </w:r>
    </w:p>
    <w:p w:rsidR="00050A44" w:rsidRDefault="00050A44" w:rsidP="00050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Option-1, the annual operating cost is in the form of a positive uniform gradient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series with gradient starting from end of year „2‟. The operating cost at the end of</w:t>
      </w: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years can be split into the uniform base amount of Rs.45000 and the gradient</w:t>
      </w:r>
    </w:p>
    <w:p w:rsidR="00050A44" w:rsidRDefault="00050A44" w:rsidP="00050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in multiples of Rs.3000</w:t>
      </w:r>
    </w:p>
    <w:p w:rsidR="00050A44" w:rsidRDefault="00050A44" w:rsidP="00050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05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present worth of the uniform gradient series will be located at the beginning i.e. in</w:t>
      </w:r>
    </w:p>
    <w:p w:rsidR="00050A44" w:rsidRDefault="00050A44" w:rsidP="00050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„0‟ i.e. 2 years before the commencement of the uniform gradient.</w:t>
      </w: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557739"/>
            <wp:effectExtent l="19050" t="0" r="0" b="0"/>
            <wp:docPr id="5" name="Picture 5" descr="C:\Users\ABC\Desktop\s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C\Desktop\si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Option-2, the annual income is in the form of a positive uniform gradient series with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gradient starting from end of year „4‟. The annual income can be split into the uniform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amount of Rs.150000 and the gradient amount in multiples of Rs.5000 starting from</w:t>
      </w:r>
    </w:p>
    <w:p w:rsidR="00050A44" w:rsidRDefault="00A436F9" w:rsidP="00A436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„4‟</w:t>
      </w:r>
    </w:p>
    <w:p w:rsidR="00A436F9" w:rsidRDefault="00A436F9" w:rsidP="00A43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equivalent present worth of the gradient series (of the annual income) starting from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„4‟ will be located at the end of year „2‟ i.e. 2 years before the start of the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gradient. Further the present worth of this amount at beginning i.e. at time „0‟ will be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obtained by multiplying the equivalent present worth „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16"/>
          <w:szCs w:val="16"/>
        </w:rPr>
        <w:t>g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(shown in Fig. 2.8) at the end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year „2‟ (which is a future amount) with the single payment present worth factor </w:t>
      </w:r>
      <w:r>
        <w:rPr>
          <w:rFonts w:ascii="Times New Roman" w:hAnsi="Times New Roman" w:cs="Times New Roman"/>
          <w:i/>
          <w:iCs/>
          <w:sz w:val="24"/>
          <w:szCs w:val="24"/>
        </w:rPr>
        <w:t>(P/F,</w:t>
      </w:r>
    </w:p>
    <w:p w:rsidR="00A436F9" w:rsidRDefault="00A436F9" w:rsidP="00A436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A44" w:rsidRDefault="00050A44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273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273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162721"/>
            <wp:effectExtent l="19050" t="0" r="0" b="0"/>
            <wp:docPr id="6" name="Picture 6" descr="C:\Users\ABC\Desktop\se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C\Desktop\seve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F9" w:rsidRDefault="00A436F9" w:rsidP="00273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677886"/>
            <wp:effectExtent l="19050" t="0" r="0" b="0"/>
            <wp:docPr id="7" name="Picture 7" descr="C:\Users\ABC\Desktop\e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BC\Desktop\eigh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F9" w:rsidRDefault="00A436F9" w:rsidP="00A436F9">
      <w:pPr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Option-3, the annual operating cost is in the form of a positive uniform gradient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series with gradient starting from end of year „6‟. The annual operating cost can thus be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 into the uniform base amount of Rs.35000 and the gradient amount in multiples of</w:t>
      </w:r>
    </w:p>
    <w:p w:rsidR="00A436F9" w:rsidRDefault="00A436F9" w:rsidP="00A43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Rs.2000 starting from end of year „6‟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equivalent present worth of the gradient series for the annual operating cost starting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end of year „6‟ will be located at the end of year „4‟. Further the present worth of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amount at time „0‟ will be determined by multiplying the equivalent present worth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16"/>
          <w:szCs w:val="16"/>
        </w:rPr>
        <w:t>g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(shown in Fig. 2.10) at the end of year „4‟ with the single payment present worth</w:t>
      </w:r>
    </w:p>
    <w:p w:rsidR="00A436F9" w:rsidRDefault="00A436F9" w:rsidP="00A43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(P/F,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6F9" w:rsidRDefault="00A436F9" w:rsidP="00A436F9">
      <w:pPr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A436F9">
      <w:pPr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A436F9">
      <w:pPr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A436F9">
      <w:pPr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A436F9">
      <w:pPr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A436F9">
      <w:pPr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A436F9">
      <w:pPr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A43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459093"/>
            <wp:effectExtent l="19050" t="0" r="0" b="0"/>
            <wp:docPr id="8" name="Picture 8" descr="C:\Users\ABC\Desktop\n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BC\Desktop\nin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F9" w:rsidRDefault="00A436F9" w:rsidP="00A436F9">
      <w:pPr>
        <w:rPr>
          <w:rFonts w:ascii="Times New Roman" w:hAnsi="Times New Roman" w:cs="Times New Roman"/>
          <w:sz w:val="24"/>
          <w:szCs w:val="24"/>
        </w:rPr>
      </w:pP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comparison of equivalent present worth of all the three mutually exclusive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alternatives, it is observed that Option-3 </w:t>
      </w:r>
      <w:r w:rsidRPr="00A436F9">
        <w:rPr>
          <w:rFonts w:ascii="Times New Roman" w:hAnsi="Times New Roman" w:cs="Times New Roman"/>
          <w:b/>
          <w:sz w:val="24"/>
          <w:szCs w:val="24"/>
          <w:u w:val="single"/>
        </w:rPr>
        <w:t>shows lowest negative equivalent present worth</w:t>
      </w:r>
    </w:p>
    <w:p w:rsidR="00A436F9" w:rsidRDefault="00A436F9" w:rsidP="00A43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compared to other options. Thus Option-3 will be selected for the purchase of the</w:t>
      </w:r>
    </w:p>
    <w:p w:rsidR="00A436F9" w:rsidRPr="00A436F9" w:rsidRDefault="00A436F9" w:rsidP="00A43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dump truck</w:t>
      </w:r>
    </w:p>
    <w:sectPr w:rsidR="00A436F9" w:rsidRPr="00A436F9" w:rsidSect="002C0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65419"/>
    <w:rsid w:val="00015E28"/>
    <w:rsid w:val="00050A44"/>
    <w:rsid w:val="001A0591"/>
    <w:rsid w:val="002733EF"/>
    <w:rsid w:val="002C032D"/>
    <w:rsid w:val="00567534"/>
    <w:rsid w:val="006F5701"/>
    <w:rsid w:val="008D43F7"/>
    <w:rsid w:val="00965419"/>
    <w:rsid w:val="00A4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2020-04-18T10:13:00Z</dcterms:created>
  <dcterms:modified xsi:type="dcterms:W3CDTF">2020-04-18T10:13:00Z</dcterms:modified>
</cp:coreProperties>
</file>